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4983C10C" w14:textId="4E306D8A" w:rsidR="00E367F0" w:rsidRPr="00E367F0" w:rsidRDefault="00DB35A9" w:rsidP="00E367F0">
      <w:pPr>
        <w:suppressAutoHyphens/>
        <w:spacing w:line="360" w:lineRule="auto"/>
        <w:rPr>
          <w:rFonts w:eastAsia="Calibri"/>
          <w:b/>
          <w:i/>
          <w:szCs w:val="24"/>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7C201A" w:rsidRPr="00050899">
        <w:rPr>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E367F0" w:rsidRPr="00E367F0">
        <w:rPr>
          <w:rFonts w:eastAsia="Calibri"/>
          <w:b/>
          <w:i/>
          <w:szCs w:val="24"/>
          <w:lang w:val="sq-AL"/>
        </w:rPr>
        <w:t>“</w:t>
      </w:r>
      <w:r w:rsidR="00F17C7C">
        <w:rPr>
          <w:rFonts w:eastAsia="Calibri"/>
          <w:b/>
          <w:bCs/>
          <w:i/>
          <w:szCs w:val="24"/>
          <w:lang w:val="sq-AL"/>
        </w:rPr>
        <w:t>Financial Officer</w:t>
      </w:r>
      <w:r w:rsidR="00E367F0" w:rsidRPr="00E367F0">
        <w:rPr>
          <w:rFonts w:eastAsia="Calibri"/>
          <w:b/>
          <w:i/>
          <w:szCs w:val="24"/>
          <w:lang w:val="sq-AL"/>
        </w:rPr>
        <w:t>”</w:t>
      </w:r>
    </w:p>
    <w:p w14:paraId="1B881E10" w14:textId="77777777" w:rsidR="00F17C7C" w:rsidRPr="004541B4" w:rsidRDefault="00B513FE" w:rsidP="00F17C7C">
      <w:pPr>
        <w:suppressAutoHyphens/>
        <w:spacing w:line="360" w:lineRule="auto"/>
        <w:rPr>
          <w:rFonts w:eastAsia="Calibri"/>
          <w:b/>
          <w:snapToGrid/>
          <w:color w:val="000000"/>
          <w:szCs w:val="24"/>
          <w:lang w:val="sq-AL"/>
        </w:rPr>
      </w:pPr>
      <w:r w:rsidRPr="00050899">
        <w:rPr>
          <w:szCs w:val="24"/>
          <w:u w:val="single"/>
        </w:rPr>
        <w:br/>
      </w: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r w:rsidR="00A76C96" w:rsidRPr="004541B4">
        <w:rPr>
          <w:rFonts w:eastAsia="Calibri"/>
          <w:b/>
          <w:snapToGrid/>
          <w:color w:val="000000"/>
          <w:szCs w:val="24"/>
        </w:rPr>
        <w:t>External Expertise Service for</w:t>
      </w:r>
      <w:r w:rsidR="004541B4">
        <w:rPr>
          <w:rFonts w:eastAsia="Calibri"/>
          <w:b/>
          <w:snapToGrid/>
          <w:color w:val="000000"/>
          <w:szCs w:val="24"/>
        </w:rPr>
        <w:t xml:space="preserve"> </w:t>
      </w:r>
      <w:r w:rsidR="00E367F0" w:rsidRPr="004541B4">
        <w:rPr>
          <w:rFonts w:eastAsia="Calibri"/>
          <w:b/>
          <w:snapToGrid/>
          <w:color w:val="000000"/>
          <w:szCs w:val="24"/>
        </w:rPr>
        <w:t>“</w:t>
      </w:r>
      <w:r w:rsidR="00F17C7C">
        <w:rPr>
          <w:rFonts w:eastAsia="Calibri"/>
          <w:b/>
          <w:i/>
          <w:snapToGrid/>
          <w:color w:val="000000"/>
          <w:szCs w:val="24"/>
        </w:rPr>
        <w:t>Financial Officer</w:t>
      </w:r>
      <w:r w:rsidR="00E367F0" w:rsidRPr="004541B4">
        <w:rPr>
          <w:rFonts w:eastAsia="Calibri"/>
          <w:b/>
          <w:i/>
          <w:snapToGrid/>
          <w:color w:val="000000"/>
          <w:szCs w:val="24"/>
        </w:rPr>
        <w:t>”</w:t>
      </w:r>
      <w:r w:rsidR="00A76C96" w:rsidRPr="004541B4">
        <w:rPr>
          <w:rFonts w:eastAsia="Calibri"/>
          <w:b/>
          <w:i/>
          <w:snapToGrid/>
          <w:color w:val="000000"/>
          <w:szCs w:val="24"/>
        </w:rPr>
        <w:t xml:space="preserve"> </w:t>
      </w:r>
      <w:r w:rsidR="00F17C7C" w:rsidRPr="004541B4">
        <w:rPr>
          <w:rFonts w:eastAsia="Calibri"/>
          <w:b/>
          <w:snapToGrid/>
          <w:color w:val="000000"/>
          <w:szCs w:val="24"/>
        </w:rPr>
        <w:t xml:space="preserve">under the project </w:t>
      </w:r>
      <w:r w:rsidR="00F17C7C">
        <w:rPr>
          <w:rFonts w:eastAsia="Calibri"/>
          <w:b/>
          <w:snapToGrid/>
          <w:color w:val="000000"/>
          <w:szCs w:val="24"/>
        </w:rPr>
        <w:t xml:space="preserve">“MICAD-Metropolitan Inclusitivity  in Climate and Digital Transition </w:t>
      </w:r>
      <w:r w:rsidR="00F17C7C">
        <w:rPr>
          <w:rFonts w:eastAsia="Calibri"/>
          <w:b/>
          <w:snapToGrid/>
          <w:color w:val="000000"/>
          <w:szCs w:val="24"/>
          <w:lang w:val="sq-AL"/>
        </w:rPr>
        <w:t>REF NO. 101178684</w:t>
      </w:r>
      <w:r w:rsidR="00F17C7C" w:rsidRPr="004541B4">
        <w:rPr>
          <w:rFonts w:eastAsia="Calibri"/>
          <w:b/>
          <w:snapToGrid/>
          <w:color w:val="000000"/>
          <w:szCs w:val="24"/>
          <w:lang w:val="sq-AL"/>
        </w:rPr>
        <w:t>”</w:t>
      </w:r>
      <w:r w:rsidR="00F17C7C">
        <w:rPr>
          <w:rFonts w:eastAsia="Calibri"/>
          <w:b/>
          <w:snapToGrid/>
          <w:color w:val="000000"/>
          <w:szCs w:val="24"/>
        </w:rPr>
        <w:t>/ Order 3204/Prot no. 44987</w:t>
      </w:r>
      <w:r w:rsidR="00F17C7C" w:rsidRPr="004541B4">
        <w:rPr>
          <w:rFonts w:eastAsia="Calibri"/>
          <w:b/>
          <w:snapToGrid/>
          <w:color w:val="000000"/>
          <w:szCs w:val="24"/>
        </w:rPr>
        <w:t>”</w:t>
      </w:r>
    </w:p>
    <w:p w14:paraId="35105DC8" w14:textId="374E7C92" w:rsidR="00A76C96" w:rsidRPr="00A76C96" w:rsidRDefault="00A76C96" w:rsidP="00F17C7C">
      <w:pPr>
        <w:suppressAutoHyphens/>
        <w:spacing w:line="360" w:lineRule="auto"/>
        <w:rPr>
          <w:rStyle w:val="Strong"/>
          <w:sz w:val="22"/>
          <w:szCs w:val="22"/>
          <w:u w:val="single"/>
          <w:lang w:val="en-GB"/>
        </w:rPr>
      </w:pPr>
    </w:p>
    <w:p w14:paraId="5B463A74" w14:textId="173992F3" w:rsidR="00EF74CF" w:rsidRPr="00A76C96" w:rsidRDefault="00EF74CF" w:rsidP="00EF74CF">
      <w:pPr>
        <w:outlineLvl w:val="0"/>
        <w:rPr>
          <w:rStyle w:val="Strong"/>
          <w:sz w:val="22"/>
          <w:szCs w:val="22"/>
          <w:u w:val="single"/>
          <w:lang w:val="en-GB"/>
        </w:rPr>
      </w:pPr>
      <w:r w:rsidRPr="00A76C96">
        <w:rPr>
          <w:rStyle w:val="Strong"/>
          <w:sz w:val="22"/>
          <w:szCs w:val="22"/>
          <w:u w:val="single"/>
          <w:lang w:val="en-GB"/>
        </w:rPr>
        <w:t>I.1) Name and address Contracting Authority</w:t>
      </w:r>
    </w:p>
    <w:p w14:paraId="21D6585E" w14:textId="42D01EC1" w:rsidR="006174EC" w:rsidRPr="00A76C96" w:rsidRDefault="006174EC" w:rsidP="006174EC">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w:t>
      </w:r>
      <w:r w:rsidR="004541B4">
        <w:rPr>
          <w:rStyle w:val="Strong"/>
          <w:sz w:val="22"/>
          <w:szCs w:val="22"/>
          <w:lang w:val="en-GB"/>
        </w:rPr>
        <w:t xml:space="preserve"> </w:t>
      </w:r>
      <w:r w:rsidRPr="00A76C96">
        <w:rPr>
          <w:rStyle w:val="Strong"/>
          <w:sz w:val="22"/>
          <w:szCs w:val="22"/>
          <w:lang w:val="en-GB"/>
        </w:rPr>
        <w: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0886CB3F" w14:textId="3A229750" w:rsidR="00E367F0" w:rsidRPr="004541B4" w:rsidRDefault="00B513FE" w:rsidP="00E367F0">
      <w:pPr>
        <w:suppressAutoHyphens/>
        <w:spacing w:line="360" w:lineRule="auto"/>
        <w:rPr>
          <w:rFonts w:eastAsia="Calibri"/>
          <w:b/>
          <w:snapToGrid/>
          <w:color w:val="000000"/>
          <w:szCs w:val="24"/>
          <w:lang w:val="sq-AL"/>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7C201A" w:rsidRPr="002E51C6">
        <w:rPr>
          <w:rStyle w:val="Strong"/>
          <w:b w:val="0"/>
          <w:sz w:val="22"/>
          <w:szCs w:val="22"/>
          <w:highlight w:val="lightGray"/>
          <w:lang w:val="en-GB"/>
        </w:rPr>
        <w:br/>
      </w:r>
      <w:r w:rsidR="006174EC" w:rsidRPr="004541B4">
        <w:rPr>
          <w:rFonts w:eastAsia="Calibri"/>
          <w:b/>
          <w:snapToGrid/>
          <w:color w:val="000000"/>
          <w:szCs w:val="24"/>
        </w:rPr>
        <w:t>External Expertise Service for</w:t>
      </w:r>
      <w:r w:rsidR="004541B4">
        <w:rPr>
          <w:rFonts w:eastAsia="Calibri"/>
          <w:b/>
          <w:snapToGrid/>
          <w:color w:val="000000"/>
          <w:szCs w:val="24"/>
        </w:rPr>
        <w:t xml:space="preserve"> </w:t>
      </w:r>
      <w:r w:rsidR="00E367F0" w:rsidRPr="004541B4">
        <w:rPr>
          <w:rFonts w:eastAsia="Calibri"/>
          <w:b/>
          <w:snapToGrid/>
          <w:color w:val="000000"/>
          <w:szCs w:val="24"/>
        </w:rPr>
        <w:t>“</w:t>
      </w:r>
      <w:r w:rsidR="00F17C7C">
        <w:rPr>
          <w:rFonts w:eastAsia="Calibri"/>
          <w:b/>
          <w:i/>
          <w:snapToGrid/>
          <w:color w:val="000000"/>
          <w:szCs w:val="24"/>
        </w:rPr>
        <w:t>Financial Officer</w:t>
      </w:r>
      <w:r w:rsidR="00E367F0" w:rsidRPr="004541B4">
        <w:rPr>
          <w:rFonts w:eastAsia="Calibri"/>
          <w:b/>
          <w:snapToGrid/>
          <w:color w:val="000000"/>
          <w:szCs w:val="24"/>
        </w:rPr>
        <w:t xml:space="preserve">” </w:t>
      </w:r>
      <w:r w:rsidR="006174EC" w:rsidRPr="004541B4">
        <w:rPr>
          <w:rFonts w:eastAsia="Calibri"/>
          <w:b/>
          <w:snapToGrid/>
          <w:color w:val="000000"/>
          <w:szCs w:val="24"/>
        </w:rPr>
        <w:t xml:space="preserve"> under the project </w:t>
      </w:r>
      <w:r w:rsidR="004541B4">
        <w:rPr>
          <w:rFonts w:eastAsia="Calibri"/>
          <w:b/>
          <w:snapToGrid/>
          <w:color w:val="000000"/>
          <w:szCs w:val="24"/>
        </w:rPr>
        <w:t>“</w:t>
      </w:r>
      <w:r w:rsidR="00F17C7C">
        <w:rPr>
          <w:rFonts w:eastAsia="Calibri"/>
          <w:b/>
          <w:snapToGrid/>
          <w:color w:val="000000"/>
          <w:szCs w:val="24"/>
        </w:rPr>
        <w:t xml:space="preserve">MICAD-Metropolitan Inclusitivity  in Climate and Digital Transition </w:t>
      </w:r>
      <w:r w:rsidR="00F17C7C">
        <w:rPr>
          <w:rFonts w:eastAsia="Calibri"/>
          <w:b/>
          <w:snapToGrid/>
          <w:color w:val="000000"/>
          <w:szCs w:val="24"/>
          <w:lang w:val="sq-AL"/>
        </w:rPr>
        <w:t>REF NO. 101178684</w:t>
      </w:r>
      <w:r w:rsidR="00E367F0" w:rsidRPr="004541B4">
        <w:rPr>
          <w:rFonts w:eastAsia="Calibri"/>
          <w:b/>
          <w:snapToGrid/>
          <w:color w:val="000000"/>
          <w:szCs w:val="24"/>
          <w:lang w:val="sq-AL"/>
        </w:rPr>
        <w:t>”</w:t>
      </w:r>
      <w:r w:rsidR="00F17C7C">
        <w:rPr>
          <w:rFonts w:eastAsia="Calibri"/>
          <w:b/>
          <w:snapToGrid/>
          <w:color w:val="000000"/>
          <w:szCs w:val="24"/>
        </w:rPr>
        <w:t>/ Order 3204/Prot no. 44987</w:t>
      </w:r>
      <w:r w:rsidR="00E367F0" w:rsidRPr="004541B4">
        <w:rPr>
          <w:rFonts w:eastAsia="Calibri"/>
          <w:b/>
          <w:snapToGrid/>
          <w:color w:val="000000"/>
          <w:szCs w:val="24"/>
        </w:rPr>
        <w:t>”</w:t>
      </w:r>
    </w:p>
    <w:p w14:paraId="3E0E18E3" w14:textId="64612BB3" w:rsidR="00050899" w:rsidRPr="00050899" w:rsidRDefault="00050899" w:rsidP="00050899">
      <w:pPr>
        <w:suppressAutoHyphens/>
        <w:spacing w:line="360" w:lineRule="auto"/>
        <w:rPr>
          <w:rFonts w:eastAsia="Calibri"/>
          <w:snapToGrid/>
          <w:szCs w:val="24"/>
          <w:lang w:val="sq-AL"/>
        </w:rPr>
      </w:pPr>
    </w:p>
    <w:p w14:paraId="211EB328" w14:textId="35DEC3E6" w:rsidR="00CF366A" w:rsidRDefault="00CF366A" w:rsidP="00050899">
      <w:pPr>
        <w:rPr>
          <w:rStyle w:val="Strong"/>
          <w:b w:val="0"/>
          <w:sz w:val="22"/>
          <w:szCs w:val="22"/>
          <w:lang w:val="en-GB"/>
        </w:rPr>
      </w:pPr>
    </w:p>
    <w:p w14:paraId="0882407B" w14:textId="6FE8C2F6" w:rsidR="00CF366A" w:rsidRPr="008F66E7"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3A977B1E" w14:textId="506ED6E5" w:rsidR="006174EC"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lastRenderedPageBreak/>
        <w:t>II.1.5) Estimated total value</w:t>
      </w:r>
    </w:p>
    <w:p w14:paraId="5119D8AF" w14:textId="61C82A93"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F17C7C">
        <w:rPr>
          <w:szCs w:val="24"/>
          <w:lang w:val="sq-AL"/>
        </w:rPr>
        <w:t>13,5</w:t>
      </w:r>
      <w:r w:rsidR="00E367F0">
        <w:rPr>
          <w:szCs w:val="24"/>
          <w:lang w:val="sq-AL"/>
        </w:rPr>
        <w:t>00</w:t>
      </w:r>
      <w:r w:rsidR="00050899" w:rsidRPr="00050899">
        <w:rPr>
          <w:szCs w:val="24"/>
          <w:lang w:val="sq-AL"/>
        </w:rPr>
        <w:t>.00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  Award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24EE8DC8" w:rsidR="0000520C" w:rsidRPr="007C201A" w:rsidRDefault="00CC6D8C" w:rsidP="0000520C">
      <w:pPr>
        <w:outlineLvl w:val="0"/>
        <w:rPr>
          <w:rStyle w:val="Strong"/>
          <w:sz w:val="22"/>
          <w:szCs w:val="22"/>
          <w:u w:val="single"/>
          <w:lang w:val="en-GB"/>
        </w:rPr>
      </w:pPr>
      <w:r w:rsidRPr="00A4403F">
        <w:rPr>
          <w:rStyle w:val="Strong"/>
          <w:b w:val="0"/>
          <w:sz w:val="22"/>
          <w:szCs w:val="22"/>
          <w:lang w:val="en-GB"/>
        </w:rPr>
        <w:t xml:space="preserve">Date: </w:t>
      </w:r>
      <w:r w:rsidR="00B513D0">
        <w:rPr>
          <w:rStyle w:val="Strong"/>
          <w:b w:val="0"/>
          <w:sz w:val="22"/>
          <w:szCs w:val="22"/>
          <w:lang w:val="en-GB"/>
        </w:rPr>
        <w:t>16</w:t>
      </w:r>
      <w:r w:rsidR="00F17C7C">
        <w:rPr>
          <w:rStyle w:val="Strong"/>
          <w:b w:val="0"/>
          <w:sz w:val="22"/>
          <w:szCs w:val="22"/>
          <w:lang w:val="en-GB"/>
        </w:rPr>
        <w:t>.01.2025</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176BE21" w14:textId="54600CC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6EC1E761" w:rsidR="00897A50" w:rsidRPr="004541B4" w:rsidRDefault="00F37712" w:rsidP="00CC6D8C">
      <w:pPr>
        <w:outlineLvl w:val="0"/>
        <w:rPr>
          <w:rStyle w:val="Strong"/>
          <w:b w:val="0"/>
          <w:sz w:val="22"/>
          <w:szCs w:val="22"/>
          <w:highlight w:val="yellow"/>
          <w:lang w:val="en-GB"/>
        </w:rPr>
      </w:pPr>
      <w:r w:rsidRPr="004541B4">
        <w:rPr>
          <w:rStyle w:val="Strong"/>
          <w:b w:val="0"/>
          <w:sz w:val="22"/>
          <w:szCs w:val="22"/>
          <w:highlight w:val="yellow"/>
          <w:lang w:val="en-GB"/>
        </w:rPr>
        <w:t>Duration of the tender procedure: 2</w:t>
      </w:r>
      <w:r w:rsidR="00897A50" w:rsidRPr="004541B4">
        <w:rPr>
          <w:rStyle w:val="Strong"/>
          <w:b w:val="0"/>
          <w:sz w:val="22"/>
          <w:szCs w:val="22"/>
          <w:highlight w:val="yellow"/>
          <w:lang w:val="en-GB"/>
        </w:rPr>
        <w:t xml:space="preserve"> months</w:t>
      </w:r>
    </w:p>
    <w:p w14:paraId="33894EC1" w14:textId="623C68B5"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3BEA4AAD" w:rsidR="00DE28AE" w:rsidRPr="00D225CC" w:rsidRDefault="00790D7A" w:rsidP="008F66E7">
      <w:pPr>
        <w:outlineLvl w:val="0"/>
        <w:rPr>
          <w:lang w:val="en-GB"/>
        </w:rPr>
      </w:pPr>
      <w:r w:rsidRPr="00F82AA4">
        <w:rPr>
          <w:rStyle w:val="Strong"/>
          <w:b w:val="0"/>
          <w:sz w:val="22"/>
          <w:szCs w:val="22"/>
          <w:lang w:val="en-GB"/>
        </w:rPr>
        <w:t>Date:</w:t>
      </w:r>
      <w:r w:rsidR="00A25259">
        <w:rPr>
          <w:rStyle w:val="Strong"/>
          <w:b w:val="0"/>
          <w:sz w:val="22"/>
          <w:szCs w:val="22"/>
          <w:lang w:val="en-GB"/>
        </w:rPr>
        <w:t xml:space="preserve"> </w:t>
      </w:r>
      <w:r w:rsidR="00B513D0">
        <w:rPr>
          <w:rStyle w:val="Strong"/>
          <w:b w:val="0"/>
          <w:sz w:val="22"/>
          <w:szCs w:val="22"/>
          <w:lang w:val="en-GB"/>
        </w:rPr>
        <w:t>17</w:t>
      </w:r>
      <w:r w:rsidR="00A25259">
        <w:rPr>
          <w:rStyle w:val="Strong"/>
          <w:b w:val="0"/>
          <w:sz w:val="22"/>
          <w:szCs w:val="22"/>
          <w:lang w:val="en-GB"/>
        </w:rPr>
        <w:t>.01.2025</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4541B4">
      <w:footerReference w:type="default" r:id="rId11"/>
      <w:pgSz w:w="12240" w:h="15840"/>
      <w:pgMar w:top="709" w:right="90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C00E93" w14:textId="77777777" w:rsidR="00542D6B" w:rsidRDefault="00542D6B">
      <w:r>
        <w:separator/>
      </w:r>
    </w:p>
  </w:endnote>
  <w:endnote w:type="continuationSeparator" w:id="0">
    <w:p w14:paraId="275A98F3" w14:textId="77777777" w:rsidR="00542D6B" w:rsidRDefault="0054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11AED5C3"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A25259">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A25259">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F1BD3" w14:textId="77777777" w:rsidR="00542D6B" w:rsidRDefault="00542D6B">
      <w:r>
        <w:separator/>
      </w:r>
    </w:p>
  </w:footnote>
  <w:footnote w:type="continuationSeparator" w:id="0">
    <w:p w14:paraId="5FD6BEA5" w14:textId="77777777" w:rsidR="00542D6B" w:rsidRDefault="00542D6B">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4243735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94152326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315262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07245688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40773197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29421392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45607278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68124738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53002666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857886065">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993948686">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57188803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001932497">
    <w:abstractNumId w:val="17"/>
  </w:num>
  <w:num w:numId="14" w16cid:durableId="1611476449">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133593553">
    <w:abstractNumId w:val="13"/>
  </w:num>
  <w:num w:numId="16" w16cid:durableId="103041430">
    <w:abstractNumId w:val="15"/>
  </w:num>
  <w:num w:numId="17" w16cid:durableId="1044325982">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947586814">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46029597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624429995">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91133899">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47194681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9352475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057513440">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636063171">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333727459">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459809511">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2032796044">
    <w:abstractNumId w:val="27"/>
  </w:num>
  <w:num w:numId="29" w16cid:durableId="1339891481">
    <w:abstractNumId w:val="27"/>
  </w:num>
  <w:num w:numId="30" w16cid:durableId="1071997581">
    <w:abstractNumId w:val="27"/>
  </w:num>
  <w:num w:numId="31" w16cid:durableId="420837247">
    <w:abstractNumId w:val="27"/>
  </w:num>
  <w:num w:numId="32" w16cid:durableId="184126383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91379673">
    <w:abstractNumId w:val="35"/>
  </w:num>
  <w:num w:numId="34" w16cid:durableId="1812599650">
    <w:abstractNumId w:val="41"/>
  </w:num>
  <w:num w:numId="35" w16cid:durableId="948585117">
    <w:abstractNumId w:val="34"/>
  </w:num>
  <w:num w:numId="36" w16cid:durableId="814491726">
    <w:abstractNumId w:val="33"/>
  </w:num>
  <w:num w:numId="37" w16cid:durableId="1610237660">
    <w:abstractNumId w:val="36"/>
  </w:num>
  <w:num w:numId="38" w16cid:durableId="1234315513">
    <w:abstractNumId w:val="39"/>
  </w:num>
  <w:num w:numId="39" w16cid:durableId="273440312">
    <w:abstractNumId w:val="44"/>
  </w:num>
  <w:num w:numId="40" w16cid:durableId="820972012">
    <w:abstractNumId w:val="45"/>
  </w:num>
  <w:num w:numId="41" w16cid:durableId="1738163284">
    <w:abstractNumId w:val="40"/>
  </w:num>
  <w:num w:numId="42" w16cid:durableId="1043136965">
    <w:abstractNumId w:val="43"/>
  </w:num>
  <w:num w:numId="43" w16cid:durableId="783156850">
    <w:abstractNumId w:val="37"/>
  </w:num>
  <w:num w:numId="44" w16cid:durableId="995571300">
    <w:abstractNumId w:val="38"/>
  </w:num>
  <w:num w:numId="45" w16cid:durableId="82990906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1B4"/>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42D6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0B61"/>
    <w:rsid w:val="005F776D"/>
    <w:rsid w:val="00603F87"/>
    <w:rsid w:val="0061336A"/>
    <w:rsid w:val="006174EC"/>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6DA"/>
    <w:rsid w:val="006A7394"/>
    <w:rsid w:val="006B2F6C"/>
    <w:rsid w:val="006B3D18"/>
    <w:rsid w:val="006B59B9"/>
    <w:rsid w:val="006C0693"/>
    <w:rsid w:val="006C0EB6"/>
    <w:rsid w:val="006C0F37"/>
    <w:rsid w:val="006D1A49"/>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2D3E"/>
    <w:rsid w:val="00783B39"/>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27B79"/>
    <w:rsid w:val="008323D3"/>
    <w:rsid w:val="008351FF"/>
    <w:rsid w:val="00845D2E"/>
    <w:rsid w:val="00851792"/>
    <w:rsid w:val="00853875"/>
    <w:rsid w:val="00855235"/>
    <w:rsid w:val="00860295"/>
    <w:rsid w:val="00865320"/>
    <w:rsid w:val="0087435D"/>
    <w:rsid w:val="0087707E"/>
    <w:rsid w:val="0088068C"/>
    <w:rsid w:val="00892A43"/>
    <w:rsid w:val="008938FF"/>
    <w:rsid w:val="00894E29"/>
    <w:rsid w:val="0089693D"/>
    <w:rsid w:val="00897A50"/>
    <w:rsid w:val="008A1514"/>
    <w:rsid w:val="008A377D"/>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25259"/>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6110"/>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1999"/>
    <w:rsid w:val="00B22E7F"/>
    <w:rsid w:val="00B304D7"/>
    <w:rsid w:val="00B30DFF"/>
    <w:rsid w:val="00B4342D"/>
    <w:rsid w:val="00B46840"/>
    <w:rsid w:val="00B513D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5D38"/>
    <w:rsid w:val="00C9751F"/>
    <w:rsid w:val="00C9783F"/>
    <w:rsid w:val="00CA3B1B"/>
    <w:rsid w:val="00CA58B5"/>
    <w:rsid w:val="00CB244C"/>
    <w:rsid w:val="00CB759D"/>
    <w:rsid w:val="00CC0A41"/>
    <w:rsid w:val="00CC1F21"/>
    <w:rsid w:val="00CC3BA0"/>
    <w:rsid w:val="00CC4AB8"/>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3CDF"/>
    <w:rsid w:val="00DE7B12"/>
    <w:rsid w:val="00E1782A"/>
    <w:rsid w:val="00E25542"/>
    <w:rsid w:val="00E2770C"/>
    <w:rsid w:val="00E30BB5"/>
    <w:rsid w:val="00E31447"/>
    <w:rsid w:val="00E33CF0"/>
    <w:rsid w:val="00E35FC7"/>
    <w:rsid w:val="00E367F0"/>
    <w:rsid w:val="00E422A2"/>
    <w:rsid w:val="00E51C35"/>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17C7C"/>
    <w:rsid w:val="00F209A9"/>
    <w:rsid w:val="00F233FF"/>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170"/>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7F0"/>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8CDF6E-7A31-4414-BA1F-9366B7B7A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3</cp:revision>
  <cp:lastPrinted>2014-01-30T15:32:00Z</cp:lastPrinted>
  <dcterms:created xsi:type="dcterms:W3CDTF">2024-12-04T12:56:00Z</dcterms:created>
  <dcterms:modified xsi:type="dcterms:W3CDTF">2024-12-04T19:28:00Z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